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2a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ZEAS.271.1.2021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/>
      </w:pPr>
      <w:r>
        <w:rPr>
          <w:rFonts w:cs="Lato;Arial" w:ascii="Times New Roman" w:hAnsi="Times New Roman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Normal"/>
        <w:ind w:left="3600" w:firstLine="708"/>
        <w:rPr>
          <w:rFonts w:eastAsia="Times New Roman" w:cs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 -</w:t>
        <w:br/>
        <w:t>Różne artykuły spożywcze</w:t>
      </w:r>
      <w:r>
        <w:rPr>
          <w:sz w:val="20"/>
          <w:szCs w:val="20"/>
        </w:rPr>
        <w:t xml:space="preserve"> </w:t>
      </w:r>
    </w:p>
    <w:tbl>
      <w:tblPr>
        <w:tblW w:w="8525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6"/>
        <w:gridCol w:w="1730"/>
        <w:gridCol w:w="896"/>
        <w:gridCol w:w="485"/>
        <w:gridCol w:w="740"/>
        <w:gridCol w:w="659"/>
        <w:gridCol w:w="835"/>
        <w:gridCol w:w="2"/>
        <w:gridCol w:w="1008"/>
        <w:gridCol w:w="2"/>
        <w:gridCol w:w="800"/>
        <w:gridCol w:w="2"/>
        <w:gridCol w:w="1009"/>
      </w:tblGrid>
      <w:tr>
        <w:trPr>
          <w:trHeight w:val="16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Jedn.miary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Cena netto   w zł  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Cena brutto w zł</w:t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StawkaVAT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Bułka tarta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Chrzan (opak. 300g)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Cukier biały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Cukier waniliowy (15g)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 xml:space="preserve">Cynamon (20g) 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Czosnek granulowany (20g)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Drożdże (100g)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Dżem owocowy (280g)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Sos do spaghetti (25g)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Groch łupany (500g)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Groszek konserwowy (400g)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Herbata granulowana (Lipton100g)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Kasza gryczana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Kasza jęczmienna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Miód naturalny 1 kg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Kasza manna (0,50g)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ind w:left="60" w:hanging="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Kisiel  (77g)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  <w:lang w:val="de-DE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Koncentrat pomidorowy 30% 0,9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Kukurydza konserwowa(400g)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Kwasek cytrynowy (20g)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Liść laurowy (7g)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Przyprawa do zup w płynie(1l Winiary)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Majeranek (15g)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Majonez( Winiary 400ml)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Makaron nitki (0,50)extra 100% (durum)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Makaron świderki (0,50) extra100%(durum)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Makaron łazanki ((0,50) extra 100%(durum)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Makaron spaghetti (0,50) extra 100%(durum)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Margaryna 80% tłuszczu (250g)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Mąka pszenna typ 450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ind w:left="15" w:hang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Mąka ziemniaczana 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Olej roślinny (1l)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Papryka słodka  (20g)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Pieprz prawdziwy  mielony (20g)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Pieprz ziołowy  (20g)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Przyprawa do drobiu ( Prymat 30g)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Kucharek do potraw (200g)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Zioła suszone ( 10g)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Ryż biały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Sos sałatkowy (9g)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Przyprawa do mięsa ( Prymat 20g)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Jaja (klasa XL)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Sól (1kg)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400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44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Galaretka (75g)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  <w:lang w:val="de-DE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Syrop owocowy (420ml)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Szczaw konserwowy (290-300g)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Ziele angielskie (15-20g)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Żur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Herbatniki maślane 2,5 kg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ind w:left="810" w:hang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ind w:left="810" w:hanging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Herbatniki kokosowe 2,5 kg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Herbatniki z cukrem 2,5 kg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Kasza kukurydziana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Kasza pęczak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Baton 7 zbóż  30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Czekolada gorzka  100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Herbata owocowa  45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en-US"/>
              </w:rPr>
              <w:t>Kakao (Deco Morreno) 150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Kawa inka   150g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 jaglana  0,50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Paluszki sezamowe 70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Chrupki  15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Płatki owsiane  500g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63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Wafle kakaowe  2,5 kg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Wafle śmietankowe 2,5 kg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Pasztet drobiowy  155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Płatki kukurydziane  500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Serek topiony 180g (krążek Hochland)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Chrupki czekoladowe 15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Chrupki kukurydziane 15 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Kuleczki czekoladowe 500g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Budyń  60 g 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Kasza Kus-Kus (300g)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sz w:val="20"/>
                <w:szCs w:val="20"/>
              </w:rPr>
              <w:t>szt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sz w:val="20"/>
                <w:szCs w:val="20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  <w:tc>
          <w:tcPr>
            <w:tcW w:w="1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sz w:val="20"/>
                <w:szCs w:val="20"/>
                <w:lang w:eastAsia="pl-PL"/>
              </w:rPr>
            </w:r>
          </w:p>
        </w:tc>
      </w:tr>
      <w:tr>
        <w:trPr>
          <w:trHeight w:val="225" w:hRule="atLeast"/>
          <w:cantSplit w:val="true"/>
        </w:trPr>
        <w:tc>
          <w:tcPr>
            <w:tcW w:w="48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 w:cs="Times New Roman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 w:cs="Times New Roman"/>
                <w:b/>
                <w:bCs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97155</wp:posOffset>
                      </wp:positionV>
                      <wp:extent cx="4445" cy="1270"/>
                      <wp:effectExtent l="0" t="0" r="0" b="0"/>
                      <wp:wrapNone/>
                      <wp:docPr id="1" name="Obraz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7.65pt" to="0.25pt,7.65pt" ID="Obraz1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LibreOffice/5.1.0.3$Windows_x86 LibreOffice_project/5e3e00a007d9b3b6efb6797a8b8e57b51ab1f737</Application>
  <Pages>5</Pages>
  <Words>701</Words>
  <Characters>3414</Characters>
  <CharactersWithSpaces>4305</CharactersWithSpaces>
  <Paragraphs>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2021-06-25T08:12:13Z</dcterms:modified>
  <cp:revision>1</cp:revision>
  <dc:subject/>
  <dc:title/>
</cp:coreProperties>
</file>